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9B21C7" w:rsidRPr="00683957" w:rsidRDefault="009B21C7" w:rsidP="003B1F8A">
      <w:pPr>
        <w:spacing w:line="360" w:lineRule="auto"/>
        <w:jc w:val="both"/>
        <w:rPr>
          <w:rFonts w:ascii="Arial" w:hAnsi="Arial" w:cs="Arial"/>
          <w:b/>
          <w:sz w:val="12"/>
          <w:szCs w:val="12"/>
        </w:rPr>
      </w:pPr>
    </w:p>
    <w:p w:rsidR="009B21C7" w:rsidRPr="00AF33BD" w:rsidRDefault="009B21C7" w:rsidP="009B21C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9B21C7" w:rsidRPr="00683957" w:rsidRDefault="009B21C7" w:rsidP="009B21C7">
      <w:pPr>
        <w:jc w:val="both"/>
        <w:rPr>
          <w:sz w:val="12"/>
          <w:szCs w:val="12"/>
        </w:rPr>
      </w:pPr>
    </w:p>
    <w:p w:rsidR="009B21C7" w:rsidRDefault="009B21C7" w:rsidP="009B21C7">
      <w:pPr>
        <w:jc w:val="center"/>
        <w:rPr>
          <w:rFonts w:ascii="Arial" w:hAnsi="Arial"/>
          <w:b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15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5"/>
      </w:tblGrid>
      <w:tr w:rsidR="009B3F7D" w:rsidTr="009B3F7D">
        <w:trPr>
          <w:trHeight w:val="285"/>
        </w:trPr>
        <w:tc>
          <w:tcPr>
            <w:tcW w:w="8715" w:type="dxa"/>
          </w:tcPr>
          <w:p w:rsidR="009B3F7D" w:rsidRDefault="009B3F7D" w:rsidP="009B3F7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9B3F7D" w:rsidRDefault="009B3F7D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18F9E" wp14:editId="53BF41F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7E25FF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5288F5" wp14:editId="585D02E2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049C06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476E4" wp14:editId="7491B3AF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97573A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A73CE3" wp14:editId="6ED781B1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AD2811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974A1A" wp14:editId="3302A96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D64E63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8B13A" wp14:editId="1C23C06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38AF0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83FED" wp14:editId="45D9362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F75CD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Casado(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 Viúvo(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Divorciado(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Separado(a)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FF1B7C" wp14:editId="2DCE290F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9AF28E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09E317" wp14:editId="6B59BD7F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22BD0A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F6104" w:rsidRDefault="006F6104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E71C8" w:rsidRDefault="00AE71C8" w:rsidP="00AE71C8">
      <w:pPr>
        <w:jc w:val="both"/>
        <w:rPr>
          <w:rFonts w:ascii="Arial" w:hAnsi="Arial" w:cs="Arial"/>
        </w:rPr>
      </w:pPr>
    </w:p>
    <w:p w:rsidR="008B563F" w:rsidRPr="008B563F" w:rsidRDefault="008B563F" w:rsidP="00AE71C8">
      <w:pPr>
        <w:jc w:val="both"/>
        <w:rPr>
          <w:rFonts w:ascii="Arial" w:hAnsi="Arial" w:cs="Arial"/>
          <w:sz w:val="12"/>
          <w:szCs w:val="12"/>
        </w:rPr>
      </w:pPr>
    </w:p>
    <w:p w:rsidR="00610852" w:rsidRDefault="00610852" w:rsidP="00610852">
      <w:pPr>
        <w:jc w:val="both"/>
        <w:rPr>
          <w:rFonts w:ascii="Arial" w:hAnsi="Arial" w:cs="Arial"/>
        </w:rPr>
      </w:pPr>
      <w:r w:rsidRPr="00610852">
        <w:rPr>
          <w:rFonts w:ascii="Arial" w:hAnsi="Arial" w:cs="Arial"/>
        </w:rPr>
        <w:t>Requer o registro para fins de publicidade do documento anexo, nos termos do art. 127, I, da Lei nº 6.015/1973.</w:t>
      </w:r>
    </w:p>
    <w:p w:rsidR="00610852" w:rsidRPr="00610852" w:rsidRDefault="00610852" w:rsidP="00610852">
      <w:pPr>
        <w:jc w:val="both"/>
        <w:rPr>
          <w:rFonts w:ascii="Arial" w:hAnsi="Arial" w:cs="Arial"/>
        </w:rPr>
      </w:pPr>
      <w:r w:rsidRPr="00610852">
        <w:rPr>
          <w:rFonts w:ascii="Arial" w:hAnsi="Arial" w:cs="Arial"/>
        </w:rPr>
        <w:t xml:space="preserve"> </w:t>
      </w:r>
    </w:p>
    <w:p w:rsidR="008B563F" w:rsidRDefault="00610852" w:rsidP="00610852">
      <w:pPr>
        <w:jc w:val="both"/>
        <w:rPr>
          <w:rFonts w:ascii="Arial" w:hAnsi="Arial" w:cs="Arial"/>
        </w:rPr>
      </w:pPr>
      <w:r w:rsidRPr="00610852">
        <w:rPr>
          <w:rFonts w:ascii="Arial" w:hAnsi="Arial" w:cs="Arial"/>
        </w:rPr>
        <w:t xml:space="preserve">DECLARO expressamente, nos termos do item 55.1 do capítulo XIX das Normas de Serviço da Corregedoria Geral da Justiça de São Paulo, vigente desde 06/01/2020, que estou ciente de que </w:t>
      </w:r>
      <w:r w:rsidRPr="00610852">
        <w:rPr>
          <w:rFonts w:ascii="Arial" w:hAnsi="Arial" w:cs="Arial"/>
          <w:b/>
          <w:bCs/>
        </w:rPr>
        <w:t>a finalidade do registro no RTD - Registro de Títulos e Documentos abrange unicamente os efeitos obrigacionais do negócio, não substituindo o registro obrigatório no Registro de Imóveis que é essencial para a aquisição e transmissão de quaisquer direitos sobre o imóvel</w:t>
      </w:r>
      <w:r w:rsidRPr="00610852">
        <w:rPr>
          <w:rFonts w:ascii="Arial" w:hAnsi="Arial" w:cs="Arial"/>
        </w:rPr>
        <w:t>.</w:t>
      </w:r>
    </w:p>
    <w:p w:rsidR="00AE71C8" w:rsidRPr="001B0B5E" w:rsidRDefault="003B1F8A" w:rsidP="00AE71C8">
      <w:pPr>
        <w:jc w:val="both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8B563F" w:rsidRPr="00C12A68" w:rsidRDefault="003B1F8A" w:rsidP="00C12A6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8B563F" w:rsidRPr="00C12A68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4E7A" w:rsidRDefault="00934E7A" w:rsidP="00934E7A">
      <w:r>
        <w:separator/>
      </w:r>
    </w:p>
  </w:endnote>
  <w:endnote w:type="continuationSeparator" w:id="0">
    <w:p w:rsidR="00934E7A" w:rsidRDefault="00934E7A" w:rsidP="0093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34E7A" w:rsidRPr="00527D80" w:rsidRDefault="00934E7A" w:rsidP="00934E7A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934E7A" w:rsidRDefault="00934E7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4E7A" w:rsidRDefault="00934E7A" w:rsidP="00934E7A">
      <w:r>
        <w:separator/>
      </w:r>
    </w:p>
  </w:footnote>
  <w:footnote w:type="continuationSeparator" w:id="0">
    <w:p w:rsidR="00934E7A" w:rsidRDefault="00934E7A" w:rsidP="0093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8A"/>
    <w:rsid w:val="00017319"/>
    <w:rsid w:val="002001E2"/>
    <w:rsid w:val="00204F1D"/>
    <w:rsid w:val="003B1F8A"/>
    <w:rsid w:val="00526F2A"/>
    <w:rsid w:val="0054220C"/>
    <w:rsid w:val="0054307D"/>
    <w:rsid w:val="00610852"/>
    <w:rsid w:val="00683957"/>
    <w:rsid w:val="006F6104"/>
    <w:rsid w:val="00745628"/>
    <w:rsid w:val="008B563F"/>
    <w:rsid w:val="00934E7A"/>
    <w:rsid w:val="009B21C7"/>
    <w:rsid w:val="009B3F7D"/>
    <w:rsid w:val="009D1678"/>
    <w:rsid w:val="00A02573"/>
    <w:rsid w:val="00A922E5"/>
    <w:rsid w:val="00AE71C8"/>
    <w:rsid w:val="00C1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4D225"/>
  <w15:docId w15:val="{6B92B850-386C-447A-878B-E7355B68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C12A6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8B56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172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2</cp:revision>
  <dcterms:created xsi:type="dcterms:W3CDTF">2025-12-10T18:18:00Z</dcterms:created>
  <dcterms:modified xsi:type="dcterms:W3CDTF">2025-12-10T18:18:00Z</dcterms:modified>
</cp:coreProperties>
</file>